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317E8363" w:rsidR="00EE64A9" w:rsidRDefault="00C00C28" w:rsidP="007A5CDB">
      <w:pPr>
        <w:pStyle w:val="POLCopy"/>
        <w:spacing w:line="260" w:lineRule="atLeast"/>
        <w:rPr>
          <w:rFonts w:ascii="Arial" w:eastAsia="Calibri" w:hAnsi="Arial" w:cs="Arial"/>
          <w:b/>
          <w:color w:val="auto"/>
          <w:spacing w:val="0"/>
          <w:sz w:val="20"/>
          <w:szCs w:val="20"/>
        </w:rPr>
      </w:pPr>
      <w:bookmarkStart w:id="0" w:name="_Hlk134637034"/>
      <w:r w:rsidRPr="00C00C28">
        <w:rPr>
          <w:rFonts w:ascii="Arial" w:eastAsia="Calibri" w:hAnsi="Arial" w:cs="Arial"/>
          <w:b/>
          <w:color w:val="auto"/>
          <w:spacing w:val="0"/>
          <w:sz w:val="20"/>
          <w:szCs w:val="20"/>
        </w:rPr>
        <w:t xml:space="preserve">EuroHockey 2023 </w:t>
      </w:r>
      <w:bookmarkEnd w:id="0"/>
      <w:r w:rsidRPr="00C00C28">
        <w:rPr>
          <w:rFonts w:ascii="Arial" w:eastAsia="Calibri" w:hAnsi="Arial" w:cs="Arial"/>
          <w:b/>
          <w:color w:val="auto"/>
          <w:spacing w:val="0"/>
          <w:sz w:val="20"/>
          <w:szCs w:val="20"/>
        </w:rPr>
        <w:t>in Mönchengladbach</w:t>
      </w:r>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417983C6" w14:textId="32C03E13" w:rsidR="003623CE" w:rsidRDefault="00C00C28" w:rsidP="00FD6D50">
      <w:pPr>
        <w:pStyle w:val="POLCopy"/>
        <w:spacing w:line="260" w:lineRule="atLeast"/>
        <w:rPr>
          <w:rFonts w:ascii="Arial" w:hAnsi="Arial" w:cs="Arial"/>
          <w:b/>
          <w:bCs/>
          <w:sz w:val="28"/>
          <w:szCs w:val="28"/>
        </w:rPr>
      </w:pPr>
      <w:r w:rsidRPr="00C00C28">
        <w:rPr>
          <w:rFonts w:ascii="Arial" w:hAnsi="Arial" w:cs="Arial"/>
          <w:b/>
          <w:bCs/>
          <w:sz w:val="28"/>
          <w:szCs w:val="28"/>
        </w:rPr>
        <w:t>DHB und Polytan verlängern Partnerschaft</w:t>
      </w:r>
    </w:p>
    <w:p w14:paraId="673E7BA1" w14:textId="77777777" w:rsidR="00923D28" w:rsidRDefault="00923D28" w:rsidP="00FD6D50">
      <w:pPr>
        <w:pStyle w:val="POLCopy"/>
        <w:spacing w:line="260" w:lineRule="atLeast"/>
        <w:rPr>
          <w:rFonts w:ascii="Arial" w:hAnsi="Arial" w:cs="Arial"/>
          <w:sz w:val="20"/>
          <w:szCs w:val="20"/>
        </w:rPr>
      </w:pPr>
    </w:p>
    <w:p w14:paraId="1A16717F" w14:textId="59261C12" w:rsidR="00C00C28" w:rsidRDefault="00C00C28" w:rsidP="00936C8D">
      <w:pPr>
        <w:pStyle w:val="POLCopy"/>
        <w:spacing w:line="260" w:lineRule="atLeast"/>
        <w:jc w:val="both"/>
        <w:rPr>
          <w:rFonts w:ascii="Arial" w:hAnsi="Arial" w:cs="Arial"/>
          <w:bCs/>
          <w:sz w:val="20"/>
          <w:szCs w:val="20"/>
        </w:rPr>
      </w:pPr>
      <w:r w:rsidRPr="00C00C28">
        <w:rPr>
          <w:rFonts w:ascii="Arial" w:hAnsi="Arial" w:cs="Arial"/>
          <w:bCs/>
          <w:sz w:val="20"/>
          <w:szCs w:val="20"/>
        </w:rPr>
        <w:t xml:space="preserve">Die Fans des Hockeysports fiebern bereits dem Ereignis des Jahres entgegen: am 18. August beginnt die EuroHockey Championships 2023, die Hockey Europameisterschaft der Damen und der Herren in Deutschland. Einziger Spielort für die insgesamt 16 Mannschaften bis zu den Finalspielen am 26. bzw. 27. August ist der SparkassenPark Mönchengladbach, in dem </w:t>
      </w:r>
      <w:r w:rsidRPr="00710B3A">
        <w:rPr>
          <w:rFonts w:ascii="Arial" w:hAnsi="Arial" w:cs="Arial"/>
          <w:bCs/>
          <w:sz w:val="20"/>
          <w:szCs w:val="20"/>
        </w:rPr>
        <w:t xml:space="preserve">bis zu </w:t>
      </w:r>
      <w:r w:rsidR="00710B3A" w:rsidRPr="00710B3A">
        <w:rPr>
          <w:rFonts w:ascii="Arial" w:hAnsi="Arial" w:cs="Arial"/>
          <w:bCs/>
          <w:sz w:val="20"/>
          <w:szCs w:val="20"/>
        </w:rPr>
        <w:t>9.5</w:t>
      </w:r>
      <w:r w:rsidRPr="00710B3A">
        <w:rPr>
          <w:rFonts w:ascii="Arial" w:hAnsi="Arial" w:cs="Arial"/>
          <w:bCs/>
          <w:sz w:val="20"/>
          <w:szCs w:val="20"/>
        </w:rPr>
        <w:t>00 Zuschauer</w:t>
      </w:r>
      <w:r w:rsidRPr="00C00C28">
        <w:rPr>
          <w:rFonts w:ascii="Arial" w:hAnsi="Arial" w:cs="Arial"/>
          <w:bCs/>
          <w:sz w:val="20"/>
          <w:szCs w:val="20"/>
        </w:rPr>
        <w:t xml:space="preserve"> Platz finden. Im Vorfeld der Europameisterschaft wurde jetzt die Erneuerung der Zusammenarbeit zwischen dem Deutschen Hockey-Bund e.V. und dem Sportbodenspezialisten Polytan bekanntgegeben</w:t>
      </w:r>
      <w:r>
        <w:rPr>
          <w:rFonts w:ascii="Arial" w:hAnsi="Arial" w:cs="Arial"/>
          <w:bCs/>
          <w:sz w:val="20"/>
          <w:szCs w:val="20"/>
        </w:rPr>
        <w:t>:</w:t>
      </w:r>
    </w:p>
    <w:p w14:paraId="3530A078" w14:textId="77777777" w:rsidR="00C00C28" w:rsidRDefault="00C00C28" w:rsidP="00936C8D">
      <w:pPr>
        <w:pStyle w:val="POLCopy"/>
        <w:spacing w:line="260" w:lineRule="atLeast"/>
        <w:jc w:val="both"/>
        <w:rPr>
          <w:rFonts w:ascii="Arial" w:hAnsi="Arial" w:cs="Arial"/>
          <w:bCs/>
          <w:sz w:val="20"/>
          <w:szCs w:val="20"/>
        </w:rPr>
      </w:pPr>
    </w:p>
    <w:p w14:paraId="1208B754" w14:textId="62724375" w:rsidR="00C00C28" w:rsidRDefault="00C00C28" w:rsidP="00936C8D">
      <w:pPr>
        <w:pStyle w:val="POLCopy"/>
        <w:spacing w:line="260" w:lineRule="atLeast"/>
        <w:jc w:val="both"/>
        <w:rPr>
          <w:rFonts w:ascii="Arial" w:hAnsi="Arial" w:cs="Arial"/>
          <w:bCs/>
          <w:sz w:val="20"/>
          <w:szCs w:val="20"/>
        </w:rPr>
      </w:pPr>
      <w:r w:rsidRPr="00C00C28">
        <w:rPr>
          <w:rFonts w:ascii="Arial" w:hAnsi="Arial" w:cs="Arial"/>
          <w:bCs/>
          <w:sz w:val="20"/>
          <w:szCs w:val="20"/>
        </w:rPr>
        <w:t>Niclas Thiel, kaufmännischer Vorstand des DHB</w:t>
      </w:r>
      <w:r>
        <w:rPr>
          <w:rFonts w:ascii="Arial" w:hAnsi="Arial" w:cs="Arial"/>
          <w:bCs/>
          <w:sz w:val="20"/>
          <w:szCs w:val="20"/>
        </w:rPr>
        <w:t>: „Polytan u</w:t>
      </w:r>
      <w:r w:rsidRPr="00C00C28">
        <w:rPr>
          <w:rFonts w:ascii="Arial" w:hAnsi="Arial" w:cs="Arial"/>
          <w:bCs/>
          <w:sz w:val="20"/>
          <w:szCs w:val="20"/>
        </w:rPr>
        <w:t xml:space="preserve">nd der DHB haben bereits bei vergangenen </w:t>
      </w:r>
      <w:r>
        <w:rPr>
          <w:rFonts w:ascii="Arial" w:hAnsi="Arial" w:cs="Arial"/>
          <w:bCs/>
          <w:sz w:val="20"/>
          <w:szCs w:val="20"/>
        </w:rPr>
        <w:t>E</w:t>
      </w:r>
      <w:r w:rsidRPr="00C00C28">
        <w:rPr>
          <w:rFonts w:ascii="Arial" w:hAnsi="Arial" w:cs="Arial"/>
          <w:bCs/>
          <w:sz w:val="20"/>
          <w:szCs w:val="20"/>
        </w:rPr>
        <w:t xml:space="preserve">vents </w:t>
      </w:r>
      <w:r>
        <w:rPr>
          <w:rFonts w:ascii="Arial" w:hAnsi="Arial" w:cs="Arial"/>
          <w:bCs/>
          <w:sz w:val="20"/>
          <w:szCs w:val="20"/>
        </w:rPr>
        <w:t>ein erfolgreiches Team gebildet.</w:t>
      </w:r>
      <w:r w:rsidRPr="00C00C28">
        <w:rPr>
          <w:rFonts w:ascii="Arial" w:hAnsi="Arial" w:cs="Arial"/>
          <w:bCs/>
          <w:sz w:val="20"/>
          <w:szCs w:val="20"/>
        </w:rPr>
        <w:t xml:space="preserve"> Wir freuen uns, dass wir mit </w:t>
      </w:r>
      <w:r>
        <w:rPr>
          <w:rFonts w:ascii="Arial" w:hAnsi="Arial" w:cs="Arial"/>
          <w:bCs/>
          <w:sz w:val="20"/>
          <w:szCs w:val="20"/>
        </w:rPr>
        <w:t>Polytan e</w:t>
      </w:r>
      <w:r w:rsidRPr="00C00C28">
        <w:rPr>
          <w:rFonts w:ascii="Arial" w:hAnsi="Arial" w:cs="Arial"/>
          <w:bCs/>
          <w:sz w:val="20"/>
          <w:szCs w:val="20"/>
        </w:rPr>
        <w:t xml:space="preserve">inen nachhaltig </w:t>
      </w:r>
      <w:r>
        <w:rPr>
          <w:rFonts w:ascii="Arial" w:hAnsi="Arial" w:cs="Arial"/>
          <w:bCs/>
          <w:sz w:val="20"/>
          <w:szCs w:val="20"/>
        </w:rPr>
        <w:t xml:space="preserve">agierenden </w:t>
      </w:r>
      <w:r w:rsidRPr="00C00C28">
        <w:rPr>
          <w:rFonts w:ascii="Arial" w:hAnsi="Arial" w:cs="Arial"/>
          <w:bCs/>
          <w:sz w:val="20"/>
          <w:szCs w:val="20"/>
        </w:rPr>
        <w:t xml:space="preserve">und innovativen Partner an unserer Seite haben. Die Hockey-EM in Mönchengladbach soll für alle Beteiligten ein unvergessliches </w:t>
      </w:r>
      <w:r w:rsidR="00826EE5">
        <w:rPr>
          <w:rFonts w:ascii="Arial" w:hAnsi="Arial" w:cs="Arial"/>
          <w:bCs/>
          <w:sz w:val="20"/>
          <w:szCs w:val="20"/>
        </w:rPr>
        <w:t>Sporterlebnis</w:t>
      </w:r>
      <w:r>
        <w:rPr>
          <w:rFonts w:ascii="Arial" w:hAnsi="Arial" w:cs="Arial"/>
          <w:bCs/>
          <w:sz w:val="20"/>
          <w:szCs w:val="20"/>
        </w:rPr>
        <w:t xml:space="preserve"> </w:t>
      </w:r>
      <w:r w:rsidRPr="00C00C28">
        <w:rPr>
          <w:rFonts w:ascii="Arial" w:hAnsi="Arial" w:cs="Arial"/>
          <w:bCs/>
          <w:sz w:val="20"/>
          <w:szCs w:val="20"/>
        </w:rPr>
        <w:t xml:space="preserve">werden und mit dieser Partnerschaft kommen wir diesem Ziel ein </w:t>
      </w:r>
      <w:r w:rsidR="00483D45">
        <w:rPr>
          <w:rFonts w:ascii="Arial" w:hAnsi="Arial" w:cs="Arial"/>
          <w:bCs/>
          <w:sz w:val="20"/>
          <w:szCs w:val="20"/>
        </w:rPr>
        <w:t xml:space="preserve">großes </w:t>
      </w:r>
      <w:r w:rsidRPr="00C00C28">
        <w:rPr>
          <w:rFonts w:ascii="Arial" w:hAnsi="Arial" w:cs="Arial"/>
          <w:bCs/>
          <w:sz w:val="20"/>
          <w:szCs w:val="20"/>
        </w:rPr>
        <w:t>Stück näher.</w:t>
      </w:r>
      <w:r>
        <w:rPr>
          <w:rFonts w:ascii="Arial" w:hAnsi="Arial" w:cs="Arial"/>
          <w:bCs/>
          <w:sz w:val="20"/>
          <w:szCs w:val="20"/>
        </w:rPr>
        <w:t>“</w:t>
      </w:r>
    </w:p>
    <w:p w14:paraId="09C36654" w14:textId="77777777" w:rsidR="00C00C28" w:rsidRDefault="00C00C28" w:rsidP="00936C8D">
      <w:pPr>
        <w:pStyle w:val="POLCopy"/>
        <w:spacing w:line="260" w:lineRule="atLeast"/>
        <w:jc w:val="both"/>
        <w:rPr>
          <w:rFonts w:ascii="Arial" w:hAnsi="Arial" w:cs="Arial"/>
          <w:bCs/>
          <w:sz w:val="20"/>
          <w:szCs w:val="20"/>
        </w:rPr>
      </w:pPr>
    </w:p>
    <w:p w14:paraId="6B950FCA" w14:textId="30800AD8" w:rsidR="00483D45" w:rsidRDefault="00483D45" w:rsidP="00936C8D">
      <w:pPr>
        <w:pStyle w:val="POLCopy"/>
        <w:spacing w:line="260" w:lineRule="atLeast"/>
        <w:jc w:val="both"/>
        <w:rPr>
          <w:rFonts w:ascii="Arial" w:hAnsi="Arial" w:cs="Arial"/>
          <w:bCs/>
          <w:sz w:val="20"/>
          <w:szCs w:val="20"/>
        </w:rPr>
      </w:pPr>
      <w:r w:rsidRPr="00483D45">
        <w:rPr>
          <w:rFonts w:ascii="Arial" w:hAnsi="Arial" w:cs="Arial"/>
          <w:bCs/>
          <w:sz w:val="20"/>
          <w:szCs w:val="20"/>
        </w:rPr>
        <w:t xml:space="preserve">In Mönchengladbach hat Polytan das Spielfeld mit dem blauen Olympiahockeyrasen Poligras Tokyo GT ausgestattet. Seit Ende 2002 ist auch das Aufwärm-Spielfeld außerhalb des Stadions mit dem seinerzeit ersten nachhaltigen Kunstrasen gestaltet, dessen Filamente teilweise aus nachwachsenden Rohstoffen produziert werden. „Wir haben die Rasenbeläge für insgesamt acht olympische Hockey-Turniere entwickelt und damit immer neue Standards gesetzt“, erklärt Friedemann Söll, </w:t>
      </w:r>
      <w:r w:rsidR="002213A0" w:rsidRPr="002213A0">
        <w:rPr>
          <w:rFonts w:ascii="Arial" w:hAnsi="Arial" w:cs="Arial"/>
          <w:bCs/>
          <w:sz w:val="20"/>
          <w:szCs w:val="20"/>
        </w:rPr>
        <w:t>Chief Product Officer Global der Sport Group</w:t>
      </w:r>
      <w:r w:rsidR="002213A0">
        <w:rPr>
          <w:rFonts w:ascii="Arial" w:hAnsi="Arial" w:cs="Arial"/>
          <w:bCs/>
          <w:sz w:val="20"/>
          <w:szCs w:val="20"/>
        </w:rPr>
        <w:t xml:space="preserve"> Holding GmbH</w:t>
      </w:r>
      <w:r w:rsidRPr="00483D45">
        <w:rPr>
          <w:rFonts w:ascii="Arial" w:hAnsi="Arial" w:cs="Arial"/>
          <w:bCs/>
          <w:sz w:val="20"/>
          <w:szCs w:val="20"/>
        </w:rPr>
        <w:t>.</w:t>
      </w:r>
      <w:r w:rsidR="00AD1DD0">
        <w:rPr>
          <w:rFonts w:ascii="Arial" w:hAnsi="Arial" w:cs="Arial"/>
          <w:bCs/>
          <w:sz w:val="20"/>
          <w:szCs w:val="20"/>
        </w:rPr>
        <w:t xml:space="preserve"> </w:t>
      </w:r>
      <w:r w:rsidRPr="00483D45">
        <w:rPr>
          <w:rFonts w:ascii="Arial" w:hAnsi="Arial" w:cs="Arial"/>
          <w:bCs/>
          <w:sz w:val="20"/>
          <w:szCs w:val="20"/>
        </w:rPr>
        <w:t>„Mit Poligras Tokio GT haben wir gezeigt, dass sich auch der Hockeysport nachhaltig gestalten lässt.“</w:t>
      </w:r>
    </w:p>
    <w:p w14:paraId="161C1EF5" w14:textId="77777777" w:rsidR="00483D45" w:rsidRDefault="00483D45" w:rsidP="00936C8D">
      <w:pPr>
        <w:pStyle w:val="POLCopy"/>
        <w:spacing w:line="260" w:lineRule="atLeast"/>
        <w:jc w:val="both"/>
        <w:rPr>
          <w:rFonts w:ascii="Arial" w:hAnsi="Arial" w:cs="Arial"/>
          <w:bCs/>
          <w:sz w:val="20"/>
          <w:szCs w:val="20"/>
        </w:rPr>
      </w:pPr>
    </w:p>
    <w:p w14:paraId="17DB7874" w14:textId="74C79217" w:rsidR="002267CD" w:rsidRPr="00EB2435" w:rsidRDefault="00483D45" w:rsidP="00EB2435">
      <w:pPr>
        <w:spacing w:line="260" w:lineRule="exact"/>
        <w:jc w:val="both"/>
        <w:rPr>
          <w:rFonts w:ascii="Arial" w:hAnsi="Arial" w:cs="Arial"/>
          <w:spacing w:val="2"/>
          <w:sz w:val="20"/>
          <w:szCs w:val="20"/>
        </w:rPr>
      </w:pPr>
      <w:r w:rsidRPr="00EB2435">
        <w:rPr>
          <w:rFonts w:ascii="Arial" w:hAnsi="Arial" w:cs="Arial"/>
          <w:spacing w:val="2"/>
          <w:sz w:val="20"/>
          <w:szCs w:val="20"/>
        </w:rPr>
        <w:t>Polytan bleibt mit der Erneuerung der Zusammenarbeit „Offizieller Ausrüster des Deutschen Hockey-Bundes e.V.“ und wird in diesem Rahmen auch den deutschen Hockey-Vereinen als Preferred Producer empfohlen. Zumal die Entwicklung hin zu immer nachhaltigeren Belägen stetig Fortschritte macht. Friedemann Söll: „Für die Olympischen Spiele 2024 in Paris beispielsweise haben wir mit Poligras Paris GT zero den weltweit ersten CO</w:t>
      </w:r>
      <w:r w:rsidRPr="00EB2435">
        <w:rPr>
          <w:rFonts w:ascii="Arial" w:hAnsi="Arial" w:cs="Arial"/>
          <w:spacing w:val="2"/>
          <w:sz w:val="20"/>
          <w:szCs w:val="20"/>
          <w:vertAlign w:val="subscript"/>
        </w:rPr>
        <w:t>2</w:t>
      </w:r>
      <w:r w:rsidRPr="00EB2435">
        <w:rPr>
          <w:rFonts w:ascii="Arial" w:hAnsi="Arial" w:cs="Arial"/>
          <w:spacing w:val="2"/>
          <w:sz w:val="20"/>
          <w:szCs w:val="20"/>
        </w:rPr>
        <w:t xml:space="preserve">-neutralen Kunstrasen für Feldhockey vorgestellt. Poligras Paris GT zero hebt den Anspruch auf Nachhaltigkeit auf eine neue, noch höhere Stufe. Er </w:t>
      </w:r>
      <w:r w:rsidR="001F5BE2">
        <w:rPr>
          <w:rFonts w:ascii="Arial" w:hAnsi="Arial" w:cs="Arial"/>
          <w:spacing w:val="2"/>
          <w:sz w:val="20"/>
          <w:szCs w:val="20"/>
        </w:rPr>
        <w:t>ist</w:t>
      </w:r>
      <w:r w:rsidR="001F5BE2" w:rsidRPr="00EB2435">
        <w:rPr>
          <w:rFonts w:ascii="Arial" w:hAnsi="Arial" w:cs="Arial"/>
          <w:spacing w:val="2"/>
          <w:sz w:val="20"/>
          <w:szCs w:val="20"/>
        </w:rPr>
        <w:t xml:space="preserve"> </w:t>
      </w:r>
      <w:r w:rsidR="006D6942">
        <w:rPr>
          <w:rFonts w:ascii="Arial" w:hAnsi="Arial" w:cs="Arial"/>
          <w:spacing w:val="2"/>
          <w:sz w:val="20"/>
          <w:szCs w:val="20"/>
        </w:rPr>
        <w:t>der we</w:t>
      </w:r>
      <w:r w:rsidR="001F5BE2">
        <w:rPr>
          <w:rFonts w:ascii="Arial" w:hAnsi="Arial" w:cs="Arial"/>
          <w:spacing w:val="2"/>
          <w:sz w:val="20"/>
          <w:szCs w:val="20"/>
        </w:rPr>
        <w:t>l</w:t>
      </w:r>
      <w:r w:rsidR="006D6942">
        <w:rPr>
          <w:rFonts w:ascii="Arial" w:hAnsi="Arial" w:cs="Arial"/>
          <w:spacing w:val="2"/>
          <w:sz w:val="20"/>
          <w:szCs w:val="20"/>
        </w:rPr>
        <w:t xml:space="preserve">tweit erste </w:t>
      </w:r>
      <w:r w:rsidRPr="00EB2435">
        <w:rPr>
          <w:rFonts w:ascii="Arial" w:hAnsi="Arial" w:cs="Arial"/>
          <w:spacing w:val="2"/>
          <w:sz w:val="20"/>
          <w:szCs w:val="20"/>
        </w:rPr>
        <w:t>klimaneutral</w:t>
      </w:r>
      <w:r w:rsidR="006D6942">
        <w:rPr>
          <w:rFonts w:ascii="Arial" w:hAnsi="Arial" w:cs="Arial"/>
          <w:spacing w:val="2"/>
          <w:sz w:val="20"/>
          <w:szCs w:val="20"/>
        </w:rPr>
        <w:t xml:space="preserve"> hergestellte</w:t>
      </w:r>
      <w:r w:rsidRPr="00EB2435">
        <w:rPr>
          <w:rFonts w:ascii="Arial" w:hAnsi="Arial" w:cs="Arial"/>
          <w:spacing w:val="2"/>
          <w:sz w:val="20"/>
          <w:szCs w:val="20"/>
        </w:rPr>
        <w:t xml:space="preserve"> </w:t>
      </w:r>
      <w:r w:rsidR="006D6942">
        <w:rPr>
          <w:rFonts w:ascii="Arial" w:hAnsi="Arial" w:cs="Arial"/>
          <w:spacing w:val="2"/>
          <w:sz w:val="20"/>
          <w:szCs w:val="20"/>
        </w:rPr>
        <w:t xml:space="preserve">Hockeykunstrasen </w:t>
      </w:r>
      <w:r w:rsidR="00697E02">
        <w:rPr>
          <w:rFonts w:ascii="Arial" w:hAnsi="Arial" w:cs="Arial"/>
          <w:spacing w:val="2"/>
          <w:sz w:val="20"/>
          <w:szCs w:val="20"/>
        </w:rPr>
        <w:t xml:space="preserve">und </w:t>
      </w:r>
      <w:r w:rsidR="00CA4727">
        <w:rPr>
          <w:rFonts w:ascii="Arial" w:hAnsi="Arial" w:cs="Arial"/>
          <w:spacing w:val="2"/>
          <w:sz w:val="20"/>
          <w:szCs w:val="20"/>
        </w:rPr>
        <w:t xml:space="preserve">wird </w:t>
      </w:r>
      <w:r w:rsidR="009D0EC6">
        <w:rPr>
          <w:rFonts w:ascii="Arial" w:hAnsi="Arial" w:cs="Arial"/>
          <w:spacing w:val="2"/>
          <w:sz w:val="20"/>
          <w:szCs w:val="20"/>
        </w:rPr>
        <w:t>den Hockeysport</w:t>
      </w:r>
      <w:r w:rsidR="0077495D">
        <w:rPr>
          <w:rFonts w:ascii="Arial" w:hAnsi="Arial" w:cs="Arial"/>
          <w:spacing w:val="2"/>
          <w:sz w:val="20"/>
          <w:szCs w:val="20"/>
        </w:rPr>
        <w:t xml:space="preserve"> </w:t>
      </w:r>
      <w:r w:rsidRPr="00EB2435">
        <w:rPr>
          <w:rFonts w:ascii="Arial" w:hAnsi="Arial" w:cs="Arial"/>
          <w:spacing w:val="2"/>
          <w:sz w:val="20"/>
          <w:szCs w:val="20"/>
        </w:rPr>
        <w:t xml:space="preserve">nicht nur in Paris, sondern </w:t>
      </w:r>
      <w:r w:rsidR="009D0EC6">
        <w:rPr>
          <w:rFonts w:ascii="Arial" w:hAnsi="Arial" w:cs="Arial"/>
          <w:spacing w:val="2"/>
          <w:sz w:val="20"/>
          <w:szCs w:val="20"/>
        </w:rPr>
        <w:t>auch in</w:t>
      </w:r>
      <w:r w:rsidRPr="00EB2435">
        <w:rPr>
          <w:rFonts w:ascii="Arial" w:hAnsi="Arial" w:cs="Arial"/>
          <w:spacing w:val="2"/>
          <w:sz w:val="20"/>
          <w:szCs w:val="20"/>
        </w:rPr>
        <w:t xml:space="preserve"> Vereine</w:t>
      </w:r>
      <w:r w:rsidR="009D0EC6">
        <w:rPr>
          <w:rFonts w:ascii="Arial" w:hAnsi="Arial" w:cs="Arial"/>
          <w:spacing w:val="2"/>
          <w:sz w:val="20"/>
          <w:szCs w:val="20"/>
        </w:rPr>
        <w:t>n</w:t>
      </w:r>
      <w:r w:rsidRPr="00EB2435">
        <w:rPr>
          <w:rFonts w:ascii="Arial" w:hAnsi="Arial" w:cs="Arial"/>
          <w:spacing w:val="2"/>
          <w:sz w:val="20"/>
          <w:szCs w:val="20"/>
        </w:rPr>
        <w:t>, Hochschulen und Spielgemeinschaften auf der ganzen Welt</w:t>
      </w:r>
      <w:r w:rsidR="009D0EC6">
        <w:rPr>
          <w:rFonts w:ascii="Arial" w:hAnsi="Arial" w:cs="Arial"/>
          <w:spacing w:val="2"/>
          <w:sz w:val="20"/>
          <w:szCs w:val="20"/>
        </w:rPr>
        <w:t xml:space="preserve"> </w:t>
      </w:r>
      <w:r w:rsidR="00426A29">
        <w:rPr>
          <w:rFonts w:ascii="Arial" w:hAnsi="Arial" w:cs="Arial"/>
          <w:spacing w:val="2"/>
          <w:sz w:val="20"/>
          <w:szCs w:val="20"/>
        </w:rPr>
        <w:t>weiterentwickeln</w:t>
      </w:r>
      <w:r w:rsidRPr="00EB2435">
        <w:rPr>
          <w:rFonts w:ascii="Arial" w:hAnsi="Arial" w:cs="Arial"/>
          <w:spacing w:val="2"/>
          <w:sz w:val="20"/>
          <w:szCs w:val="20"/>
        </w:rPr>
        <w:t>.“</w:t>
      </w:r>
    </w:p>
    <w:p w14:paraId="4336A813" w14:textId="59A8B781" w:rsidR="00141C4C" w:rsidRPr="00EB2435" w:rsidRDefault="00141C4C" w:rsidP="00EB2435">
      <w:pPr>
        <w:spacing w:line="260" w:lineRule="exact"/>
        <w:jc w:val="both"/>
        <w:rPr>
          <w:rFonts w:ascii="Arial" w:hAnsi="Arial" w:cs="Arial"/>
          <w:color w:val="000000"/>
          <w:spacing w:val="2"/>
          <w:sz w:val="20"/>
          <w:szCs w:val="20"/>
        </w:rPr>
      </w:pPr>
    </w:p>
    <w:p w14:paraId="52A6146C" w14:textId="5DC7EE65" w:rsidR="0077426D" w:rsidRPr="000946E4" w:rsidRDefault="003062AE" w:rsidP="004A2FCA">
      <w:pPr>
        <w:pStyle w:val="POLCopy"/>
        <w:spacing w:line="260" w:lineRule="atLeast"/>
        <w:rPr>
          <w:rFonts w:ascii="Arial" w:hAnsi="Arial" w:cs="Arial"/>
          <w:b/>
          <w:bCs/>
          <w:sz w:val="20"/>
          <w:szCs w:val="20"/>
        </w:rPr>
      </w:pPr>
      <w:r w:rsidRPr="000946E4">
        <w:rPr>
          <w:rFonts w:ascii="Arial" w:hAnsi="Arial" w:cs="Arial"/>
          <w:b/>
          <w:bCs/>
          <w:sz w:val="20"/>
          <w:szCs w:val="20"/>
        </w:rPr>
        <w:t>Bild</w:t>
      </w:r>
      <w:r w:rsidR="00215ED5">
        <w:rPr>
          <w:rFonts w:ascii="Arial" w:hAnsi="Arial" w:cs="Arial"/>
          <w:b/>
          <w:bCs/>
          <w:sz w:val="20"/>
          <w:szCs w:val="20"/>
        </w:rPr>
        <w:t>er</w:t>
      </w:r>
      <w:r w:rsidRPr="000946E4">
        <w:rPr>
          <w:rFonts w:ascii="Arial" w:hAnsi="Arial" w:cs="Arial"/>
          <w:b/>
          <w:bCs/>
          <w:sz w:val="20"/>
          <w:szCs w:val="20"/>
        </w:rPr>
        <w:t>:</w:t>
      </w:r>
    </w:p>
    <w:p w14:paraId="3B5EB6AA" w14:textId="3B9264C9" w:rsidR="00B71B1E" w:rsidRPr="000946E4" w:rsidRDefault="00B71B1E" w:rsidP="004A2FCA">
      <w:pPr>
        <w:pStyle w:val="POLCopy"/>
        <w:spacing w:line="260" w:lineRule="atLeast"/>
        <w:rPr>
          <w:rFonts w:ascii="Arial" w:hAnsi="Arial" w:cs="Arial"/>
          <w:b/>
          <w:bCs/>
          <w:sz w:val="20"/>
          <w:szCs w:val="20"/>
        </w:rPr>
      </w:pPr>
    </w:p>
    <w:p w14:paraId="567D22AB" w14:textId="3A7DB2AC" w:rsidR="00917312" w:rsidRPr="00917312" w:rsidRDefault="009A4122" w:rsidP="00917312">
      <w:pPr>
        <w:rPr>
          <w:rFonts w:ascii="Arial" w:hAnsi="Arial" w:cs="Arial"/>
          <w:b/>
          <w:bCs/>
          <w:color w:val="000000"/>
          <w:spacing w:val="2"/>
          <w:sz w:val="20"/>
          <w:szCs w:val="20"/>
        </w:rPr>
      </w:pPr>
      <w:r w:rsidRPr="009A4122">
        <w:rPr>
          <w:rFonts w:ascii="Arial" w:hAnsi="Arial" w:cs="Arial"/>
          <w:b/>
          <w:bCs/>
          <w:color w:val="000000"/>
          <w:spacing w:val="2"/>
          <w:sz w:val="20"/>
          <w:szCs w:val="20"/>
        </w:rPr>
        <w:t xml:space="preserve">Polytan </w:t>
      </w:r>
      <w:r w:rsidR="00483D45" w:rsidRPr="00483D45">
        <w:rPr>
          <w:rFonts w:ascii="Arial" w:hAnsi="Arial" w:cs="Arial"/>
          <w:b/>
          <w:bCs/>
          <w:color w:val="000000"/>
          <w:spacing w:val="2"/>
          <w:sz w:val="20"/>
          <w:szCs w:val="20"/>
        </w:rPr>
        <w:t>EuroHockey 2023</w:t>
      </w:r>
      <w:r w:rsidR="00215ED5">
        <w:rPr>
          <w:rFonts w:ascii="Arial" w:hAnsi="Arial" w:cs="Arial"/>
          <w:b/>
          <w:bCs/>
          <w:color w:val="000000"/>
          <w:spacing w:val="2"/>
          <w:sz w:val="20"/>
          <w:szCs w:val="20"/>
        </w:rPr>
        <w:t>_01</w:t>
      </w:r>
    </w:p>
    <w:p w14:paraId="366099DD" w14:textId="77777777" w:rsidR="00936344" w:rsidRDefault="00936344" w:rsidP="004A2FCA">
      <w:pPr>
        <w:pStyle w:val="POLCopy"/>
        <w:spacing w:line="260" w:lineRule="atLeast"/>
        <w:rPr>
          <w:rFonts w:ascii="Arial" w:hAnsi="Arial" w:cs="Arial"/>
          <w:sz w:val="20"/>
          <w:szCs w:val="20"/>
        </w:rPr>
      </w:pPr>
    </w:p>
    <w:p w14:paraId="57892946" w14:textId="5CAFF062" w:rsidR="00606905" w:rsidRDefault="00EB2435" w:rsidP="008C7A40">
      <w:pPr>
        <w:pStyle w:val="POLCopy"/>
        <w:spacing w:line="260" w:lineRule="atLeast"/>
        <w:jc w:val="both"/>
        <w:rPr>
          <w:rFonts w:ascii="Arial" w:hAnsi="Arial" w:cs="Arial"/>
          <w:sz w:val="20"/>
          <w:szCs w:val="20"/>
        </w:rPr>
      </w:pPr>
      <w:r w:rsidRPr="00EB2435">
        <w:rPr>
          <w:rFonts w:ascii="Arial" w:hAnsi="Arial" w:cs="Arial"/>
          <w:sz w:val="20"/>
          <w:szCs w:val="20"/>
        </w:rPr>
        <w:t>In Mönchengladbach hat Polytan das Spielfeld mit dem blauen Olympiahockeyrasen Poligras Tokyo GT ausgestattet.</w:t>
      </w:r>
      <w:r w:rsidR="009A7051" w:rsidRPr="009A7051">
        <w:rPr>
          <w:rFonts w:ascii="Arial" w:hAnsi="Arial" w:cs="Arial"/>
          <w:sz w:val="20"/>
          <w:szCs w:val="20"/>
        </w:rPr>
        <w:t xml:space="preserve"> </w:t>
      </w:r>
    </w:p>
    <w:p w14:paraId="4C6A95EF" w14:textId="77777777" w:rsidR="00215ED5" w:rsidRPr="000946E4" w:rsidRDefault="00215ED5" w:rsidP="00215ED5">
      <w:pPr>
        <w:pStyle w:val="POLCopy"/>
        <w:spacing w:line="260" w:lineRule="atLeast"/>
        <w:rPr>
          <w:rFonts w:ascii="Arial" w:hAnsi="Arial" w:cs="Arial"/>
          <w:b/>
          <w:bCs/>
          <w:sz w:val="20"/>
          <w:szCs w:val="20"/>
        </w:rPr>
      </w:pPr>
    </w:p>
    <w:p w14:paraId="5D845030" w14:textId="553161D8" w:rsidR="00710E10" w:rsidRDefault="00710E10">
      <w:pPr>
        <w:rPr>
          <w:rFonts w:ascii="Arial" w:hAnsi="Arial" w:cs="Arial"/>
          <w:b/>
          <w:bCs/>
          <w:color w:val="000000"/>
          <w:spacing w:val="2"/>
          <w:sz w:val="20"/>
          <w:szCs w:val="20"/>
        </w:rPr>
      </w:pPr>
    </w:p>
    <w:p w14:paraId="3006DD6C" w14:textId="7EB41486" w:rsidR="00215ED5" w:rsidRPr="00917312" w:rsidRDefault="00215ED5" w:rsidP="00215ED5">
      <w:pPr>
        <w:rPr>
          <w:rFonts w:ascii="Arial" w:hAnsi="Arial" w:cs="Arial"/>
          <w:b/>
          <w:bCs/>
          <w:color w:val="000000"/>
          <w:spacing w:val="2"/>
          <w:sz w:val="20"/>
          <w:szCs w:val="20"/>
        </w:rPr>
      </w:pPr>
      <w:r w:rsidRPr="009A4122">
        <w:rPr>
          <w:rFonts w:ascii="Arial" w:hAnsi="Arial" w:cs="Arial"/>
          <w:b/>
          <w:bCs/>
          <w:color w:val="000000"/>
          <w:spacing w:val="2"/>
          <w:sz w:val="20"/>
          <w:szCs w:val="20"/>
        </w:rPr>
        <w:t xml:space="preserve">Polytan </w:t>
      </w:r>
      <w:r w:rsidRPr="00483D45">
        <w:rPr>
          <w:rFonts w:ascii="Arial" w:hAnsi="Arial" w:cs="Arial"/>
          <w:b/>
          <w:bCs/>
          <w:color w:val="000000"/>
          <w:spacing w:val="2"/>
          <w:sz w:val="20"/>
          <w:szCs w:val="20"/>
        </w:rPr>
        <w:t>EuroHockey 2023</w:t>
      </w:r>
      <w:r>
        <w:rPr>
          <w:rFonts w:ascii="Arial" w:hAnsi="Arial" w:cs="Arial"/>
          <w:b/>
          <w:bCs/>
          <w:color w:val="000000"/>
          <w:spacing w:val="2"/>
          <w:sz w:val="20"/>
          <w:szCs w:val="20"/>
        </w:rPr>
        <w:t>_02</w:t>
      </w:r>
    </w:p>
    <w:p w14:paraId="77A6C8F2" w14:textId="77777777" w:rsidR="00710E10" w:rsidRDefault="00710E10" w:rsidP="00215ED5">
      <w:pPr>
        <w:pStyle w:val="POLCopy"/>
        <w:spacing w:line="260" w:lineRule="atLeast"/>
        <w:rPr>
          <w:rFonts w:ascii="Arial" w:hAnsi="Arial" w:cs="Arial"/>
          <w:sz w:val="20"/>
          <w:szCs w:val="20"/>
        </w:rPr>
      </w:pPr>
    </w:p>
    <w:p w14:paraId="12694BC8" w14:textId="338B45D0" w:rsidR="00215ED5" w:rsidRDefault="00215ED5" w:rsidP="008C7A40">
      <w:pPr>
        <w:pStyle w:val="POLCopy"/>
        <w:spacing w:line="260" w:lineRule="atLeast"/>
        <w:jc w:val="both"/>
        <w:rPr>
          <w:rFonts w:ascii="Arial" w:hAnsi="Arial" w:cs="Arial"/>
          <w:sz w:val="20"/>
          <w:szCs w:val="20"/>
        </w:rPr>
      </w:pPr>
      <w:r w:rsidRPr="00215ED5">
        <w:rPr>
          <w:rFonts w:ascii="Arial" w:hAnsi="Arial" w:cs="Arial"/>
          <w:sz w:val="20"/>
          <w:szCs w:val="20"/>
        </w:rPr>
        <w:t xml:space="preserve">Spielort für die insgesamt 16 Mannschaften </w:t>
      </w:r>
      <w:r>
        <w:rPr>
          <w:rFonts w:ascii="Arial" w:hAnsi="Arial" w:cs="Arial"/>
          <w:sz w:val="20"/>
          <w:szCs w:val="20"/>
        </w:rPr>
        <w:t>i</w:t>
      </w:r>
      <w:r w:rsidRPr="00215ED5">
        <w:rPr>
          <w:rFonts w:ascii="Arial" w:hAnsi="Arial" w:cs="Arial"/>
          <w:sz w:val="20"/>
          <w:szCs w:val="20"/>
        </w:rPr>
        <w:t xml:space="preserve">st der SparkassenPark Mönchengladbach, in dem bis zu 9.500 Zuschauer Platz finden. </w:t>
      </w:r>
    </w:p>
    <w:p w14:paraId="49DD5DF6" w14:textId="77777777" w:rsidR="00215ED5" w:rsidRDefault="00215ED5">
      <w:pPr>
        <w:rPr>
          <w:rFonts w:ascii="Arial" w:hAnsi="Arial" w:cs="Arial"/>
          <w:b/>
          <w:bCs/>
          <w:color w:val="000000"/>
          <w:spacing w:val="2"/>
          <w:sz w:val="20"/>
          <w:szCs w:val="20"/>
        </w:rPr>
      </w:pPr>
    </w:p>
    <w:p w14:paraId="0E6518F7" w14:textId="5A118E07" w:rsidR="0077426D" w:rsidRDefault="0077426D" w:rsidP="004A2FCA">
      <w:pPr>
        <w:pStyle w:val="POLCopy"/>
        <w:spacing w:line="260" w:lineRule="atLeast"/>
        <w:rPr>
          <w:rFonts w:ascii="Arial" w:hAnsi="Arial" w:cs="Arial"/>
          <w:b/>
          <w:bCs/>
          <w:sz w:val="18"/>
          <w:szCs w:val="18"/>
        </w:rPr>
      </w:pPr>
      <w:r w:rsidRPr="0077426D">
        <w:rPr>
          <w:rFonts w:ascii="Arial" w:hAnsi="Arial" w:cs="Arial"/>
          <w:b/>
          <w:bCs/>
          <w:sz w:val="20"/>
          <w:szCs w:val="20"/>
        </w:rPr>
        <w:t>Foto</w:t>
      </w:r>
      <w:r w:rsidR="00215ED5">
        <w:rPr>
          <w:rFonts w:ascii="Arial" w:hAnsi="Arial" w:cs="Arial"/>
          <w:b/>
          <w:bCs/>
          <w:sz w:val="20"/>
          <w:szCs w:val="20"/>
        </w:rPr>
        <w:t>s</w:t>
      </w:r>
      <w:r w:rsidRPr="0077426D">
        <w:rPr>
          <w:rFonts w:ascii="Arial" w:hAnsi="Arial" w:cs="Arial"/>
          <w:b/>
          <w:bCs/>
          <w:sz w:val="20"/>
          <w:szCs w:val="20"/>
        </w:rPr>
        <w:t xml:space="preserve">: </w:t>
      </w:r>
      <w:r w:rsidR="00483D45">
        <w:rPr>
          <w:rFonts w:ascii="Arial" w:hAnsi="Arial" w:cs="Arial"/>
          <w:b/>
          <w:bCs/>
          <w:sz w:val="20"/>
          <w:szCs w:val="20"/>
        </w:rPr>
        <w:t>Polytan</w:t>
      </w:r>
    </w:p>
    <w:p w14:paraId="3EA31D7F" w14:textId="12AF6A74" w:rsidR="002267CD" w:rsidRDefault="002267CD" w:rsidP="004A2FCA">
      <w:pPr>
        <w:pStyle w:val="POLCopy"/>
        <w:spacing w:line="260" w:lineRule="atLeast"/>
        <w:rPr>
          <w:rFonts w:ascii="Arial" w:hAnsi="Arial" w:cs="Arial"/>
          <w:b/>
          <w:bCs/>
          <w:sz w:val="18"/>
          <w:szCs w:val="18"/>
        </w:rPr>
      </w:pPr>
    </w:p>
    <w:p w14:paraId="6E93AB65" w14:textId="77777777" w:rsidR="002267CD" w:rsidRDefault="002267CD"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„We make Sport. Greener.“ verbessert Polytan die Zukunft der Sportböden kontinuierlich und effektiv. So ist Polytans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lastRenderedPageBreak/>
        <w:t xml:space="preserve">Weitere Informationen finden Sie unter </w:t>
      </w:r>
      <w:hyperlink r:id="rId11"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2"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3"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4"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5"/>
      <w:headerReference w:type="first" r:id="rId16"/>
      <w:footerReference w:type="first" r:id="rId17"/>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8206" w14:textId="77777777" w:rsidR="009E33F0" w:rsidRDefault="009E33F0" w:rsidP="005B3593">
      <w:r>
        <w:separator/>
      </w:r>
    </w:p>
  </w:endnote>
  <w:endnote w:type="continuationSeparator" w:id="0">
    <w:p w14:paraId="7AA53B23" w14:textId="77777777" w:rsidR="009E33F0" w:rsidRDefault="009E33F0" w:rsidP="005B3593">
      <w:r>
        <w:continuationSeparator/>
      </w:r>
    </w:p>
  </w:endnote>
  <w:endnote w:type="continuationNotice" w:id="1">
    <w:p w14:paraId="7046C509" w14:textId="77777777" w:rsidR="009E33F0" w:rsidRDefault="009E3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A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r w:rsidRPr="00334986">
      <w:t>USt.-ID: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A72C" w14:textId="77777777" w:rsidR="009E33F0" w:rsidRDefault="009E33F0" w:rsidP="005B3593">
      <w:r>
        <w:separator/>
      </w:r>
    </w:p>
  </w:footnote>
  <w:footnote w:type="continuationSeparator" w:id="0">
    <w:p w14:paraId="259ECAE2" w14:textId="77777777" w:rsidR="009E33F0" w:rsidRDefault="009E33F0" w:rsidP="005B3593">
      <w:r>
        <w:continuationSeparator/>
      </w:r>
    </w:p>
  </w:footnote>
  <w:footnote w:type="continuationNotice" w:id="1">
    <w:p w14:paraId="632DDAB9" w14:textId="77777777" w:rsidR="009E33F0" w:rsidRDefault="009E3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C4CD1E"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7CD8"/>
    <w:rsid w:val="000326F4"/>
    <w:rsid w:val="00053D7E"/>
    <w:rsid w:val="000946E4"/>
    <w:rsid w:val="00096D5B"/>
    <w:rsid w:val="000C2DE2"/>
    <w:rsid w:val="000D0315"/>
    <w:rsid w:val="000D4538"/>
    <w:rsid w:val="000E14A0"/>
    <w:rsid w:val="000F0A19"/>
    <w:rsid w:val="000F10C9"/>
    <w:rsid w:val="000F70C7"/>
    <w:rsid w:val="00112956"/>
    <w:rsid w:val="001143C6"/>
    <w:rsid w:val="001312B4"/>
    <w:rsid w:val="00132621"/>
    <w:rsid w:val="001403F2"/>
    <w:rsid w:val="00141C4C"/>
    <w:rsid w:val="00152C17"/>
    <w:rsid w:val="00164A7D"/>
    <w:rsid w:val="001674C1"/>
    <w:rsid w:val="001826E2"/>
    <w:rsid w:val="00192997"/>
    <w:rsid w:val="001B26AF"/>
    <w:rsid w:val="001C6745"/>
    <w:rsid w:val="001D082C"/>
    <w:rsid w:val="001E3E44"/>
    <w:rsid w:val="001F0DFB"/>
    <w:rsid w:val="001F314D"/>
    <w:rsid w:val="001F57E6"/>
    <w:rsid w:val="001F5BE2"/>
    <w:rsid w:val="00215ED5"/>
    <w:rsid w:val="002213A0"/>
    <w:rsid w:val="00221A02"/>
    <w:rsid w:val="002267CD"/>
    <w:rsid w:val="00226AC2"/>
    <w:rsid w:val="00241F66"/>
    <w:rsid w:val="0025478A"/>
    <w:rsid w:val="002568BD"/>
    <w:rsid w:val="00257A02"/>
    <w:rsid w:val="00261D72"/>
    <w:rsid w:val="00267176"/>
    <w:rsid w:val="0028081E"/>
    <w:rsid w:val="002816FC"/>
    <w:rsid w:val="00293C16"/>
    <w:rsid w:val="002A174D"/>
    <w:rsid w:val="002A2361"/>
    <w:rsid w:val="002D019B"/>
    <w:rsid w:val="002E1FC6"/>
    <w:rsid w:val="002E7F30"/>
    <w:rsid w:val="002F6E1C"/>
    <w:rsid w:val="00301C7F"/>
    <w:rsid w:val="00305870"/>
    <w:rsid w:val="003062AE"/>
    <w:rsid w:val="00327118"/>
    <w:rsid w:val="00334986"/>
    <w:rsid w:val="00350DED"/>
    <w:rsid w:val="00352088"/>
    <w:rsid w:val="003524A9"/>
    <w:rsid w:val="003623CE"/>
    <w:rsid w:val="00374B9B"/>
    <w:rsid w:val="00377043"/>
    <w:rsid w:val="00377209"/>
    <w:rsid w:val="00383C1D"/>
    <w:rsid w:val="003E46A3"/>
    <w:rsid w:val="003E52B2"/>
    <w:rsid w:val="003E5EFB"/>
    <w:rsid w:val="004021C7"/>
    <w:rsid w:val="004146CA"/>
    <w:rsid w:val="00416831"/>
    <w:rsid w:val="00426A29"/>
    <w:rsid w:val="00460548"/>
    <w:rsid w:val="00463E78"/>
    <w:rsid w:val="004725D2"/>
    <w:rsid w:val="00483BDA"/>
    <w:rsid w:val="00483D45"/>
    <w:rsid w:val="004A2FCA"/>
    <w:rsid w:val="004A68B5"/>
    <w:rsid w:val="004B376C"/>
    <w:rsid w:val="004B3852"/>
    <w:rsid w:val="004B4A29"/>
    <w:rsid w:val="004B73A9"/>
    <w:rsid w:val="004C57E6"/>
    <w:rsid w:val="004D3C6D"/>
    <w:rsid w:val="004E07CE"/>
    <w:rsid w:val="004F3785"/>
    <w:rsid w:val="004F7BA9"/>
    <w:rsid w:val="005062E8"/>
    <w:rsid w:val="005071D0"/>
    <w:rsid w:val="00510CF4"/>
    <w:rsid w:val="00512C21"/>
    <w:rsid w:val="005131E3"/>
    <w:rsid w:val="00543434"/>
    <w:rsid w:val="00545B6C"/>
    <w:rsid w:val="00546919"/>
    <w:rsid w:val="005479E0"/>
    <w:rsid w:val="005679D3"/>
    <w:rsid w:val="00580746"/>
    <w:rsid w:val="0059110E"/>
    <w:rsid w:val="005A43C4"/>
    <w:rsid w:val="005A68D6"/>
    <w:rsid w:val="005B3593"/>
    <w:rsid w:val="005B405C"/>
    <w:rsid w:val="005C20DF"/>
    <w:rsid w:val="005E42B2"/>
    <w:rsid w:val="006041D6"/>
    <w:rsid w:val="00606905"/>
    <w:rsid w:val="006366F1"/>
    <w:rsid w:val="00647D0F"/>
    <w:rsid w:val="00657775"/>
    <w:rsid w:val="00662B4E"/>
    <w:rsid w:val="006707D4"/>
    <w:rsid w:val="00681B13"/>
    <w:rsid w:val="00686B1F"/>
    <w:rsid w:val="00687B0A"/>
    <w:rsid w:val="00690A57"/>
    <w:rsid w:val="00697E02"/>
    <w:rsid w:val="006D6942"/>
    <w:rsid w:val="006D750E"/>
    <w:rsid w:val="00710B3A"/>
    <w:rsid w:val="00710E10"/>
    <w:rsid w:val="00716E85"/>
    <w:rsid w:val="00722F80"/>
    <w:rsid w:val="007234A3"/>
    <w:rsid w:val="007245B6"/>
    <w:rsid w:val="007273DA"/>
    <w:rsid w:val="00752DE0"/>
    <w:rsid w:val="00753947"/>
    <w:rsid w:val="00760B2A"/>
    <w:rsid w:val="00765403"/>
    <w:rsid w:val="007657D5"/>
    <w:rsid w:val="00767394"/>
    <w:rsid w:val="007718FD"/>
    <w:rsid w:val="0077426D"/>
    <w:rsid w:val="00774494"/>
    <w:rsid w:val="0077495D"/>
    <w:rsid w:val="00780233"/>
    <w:rsid w:val="007838AE"/>
    <w:rsid w:val="007942C4"/>
    <w:rsid w:val="007A5CDB"/>
    <w:rsid w:val="007C2C1E"/>
    <w:rsid w:val="007C704D"/>
    <w:rsid w:val="007D7762"/>
    <w:rsid w:val="007F0098"/>
    <w:rsid w:val="007F1C98"/>
    <w:rsid w:val="007F3F89"/>
    <w:rsid w:val="00807E03"/>
    <w:rsid w:val="00821559"/>
    <w:rsid w:val="00823008"/>
    <w:rsid w:val="0082625F"/>
    <w:rsid w:val="00826EE5"/>
    <w:rsid w:val="00835AAF"/>
    <w:rsid w:val="008424D2"/>
    <w:rsid w:val="00862B45"/>
    <w:rsid w:val="0086650D"/>
    <w:rsid w:val="0087418F"/>
    <w:rsid w:val="008A4562"/>
    <w:rsid w:val="008C37CD"/>
    <w:rsid w:val="008C7A40"/>
    <w:rsid w:val="008D6472"/>
    <w:rsid w:val="008D7BD1"/>
    <w:rsid w:val="008F68E0"/>
    <w:rsid w:val="0090368C"/>
    <w:rsid w:val="00917312"/>
    <w:rsid w:val="00923D28"/>
    <w:rsid w:val="009310AC"/>
    <w:rsid w:val="00936344"/>
    <w:rsid w:val="00936C8D"/>
    <w:rsid w:val="00950494"/>
    <w:rsid w:val="0096020A"/>
    <w:rsid w:val="00960EE2"/>
    <w:rsid w:val="00966A3A"/>
    <w:rsid w:val="00967074"/>
    <w:rsid w:val="009721EF"/>
    <w:rsid w:val="00977127"/>
    <w:rsid w:val="0098707F"/>
    <w:rsid w:val="009A1AF0"/>
    <w:rsid w:val="009A4122"/>
    <w:rsid w:val="009A7051"/>
    <w:rsid w:val="009D0EC6"/>
    <w:rsid w:val="009E0CF2"/>
    <w:rsid w:val="009E33F0"/>
    <w:rsid w:val="009F00A3"/>
    <w:rsid w:val="009F6B6D"/>
    <w:rsid w:val="00A06CEF"/>
    <w:rsid w:val="00A10F54"/>
    <w:rsid w:val="00A11DFB"/>
    <w:rsid w:val="00A17793"/>
    <w:rsid w:val="00A244BD"/>
    <w:rsid w:val="00A51BE2"/>
    <w:rsid w:val="00AA4F5C"/>
    <w:rsid w:val="00AB383F"/>
    <w:rsid w:val="00AD1DD0"/>
    <w:rsid w:val="00AE4F85"/>
    <w:rsid w:val="00B044A5"/>
    <w:rsid w:val="00B2080B"/>
    <w:rsid w:val="00B21A1C"/>
    <w:rsid w:val="00B378C0"/>
    <w:rsid w:val="00B462AB"/>
    <w:rsid w:val="00B71B1E"/>
    <w:rsid w:val="00B775F6"/>
    <w:rsid w:val="00BB488C"/>
    <w:rsid w:val="00BB4942"/>
    <w:rsid w:val="00BC354F"/>
    <w:rsid w:val="00BD0321"/>
    <w:rsid w:val="00BE747E"/>
    <w:rsid w:val="00C0031F"/>
    <w:rsid w:val="00C00A12"/>
    <w:rsid w:val="00C00C28"/>
    <w:rsid w:val="00C3020A"/>
    <w:rsid w:val="00C35E38"/>
    <w:rsid w:val="00C474E9"/>
    <w:rsid w:val="00C514FE"/>
    <w:rsid w:val="00C52DAA"/>
    <w:rsid w:val="00C53D5E"/>
    <w:rsid w:val="00C5494A"/>
    <w:rsid w:val="00C5641B"/>
    <w:rsid w:val="00C604A6"/>
    <w:rsid w:val="00C7459F"/>
    <w:rsid w:val="00CA4727"/>
    <w:rsid w:val="00CC1FDF"/>
    <w:rsid w:val="00CF6558"/>
    <w:rsid w:val="00D06269"/>
    <w:rsid w:val="00D35725"/>
    <w:rsid w:val="00D407D8"/>
    <w:rsid w:val="00D62A1D"/>
    <w:rsid w:val="00D745AE"/>
    <w:rsid w:val="00D80D46"/>
    <w:rsid w:val="00D871AB"/>
    <w:rsid w:val="00D93BF2"/>
    <w:rsid w:val="00D94A97"/>
    <w:rsid w:val="00DA26F0"/>
    <w:rsid w:val="00DA3DC0"/>
    <w:rsid w:val="00DA56F5"/>
    <w:rsid w:val="00DD1554"/>
    <w:rsid w:val="00DD5022"/>
    <w:rsid w:val="00DE4D72"/>
    <w:rsid w:val="00DF1640"/>
    <w:rsid w:val="00DF682C"/>
    <w:rsid w:val="00E31631"/>
    <w:rsid w:val="00E6582E"/>
    <w:rsid w:val="00E96554"/>
    <w:rsid w:val="00EA25FC"/>
    <w:rsid w:val="00EB2435"/>
    <w:rsid w:val="00EB4D0E"/>
    <w:rsid w:val="00EC4E32"/>
    <w:rsid w:val="00EC5208"/>
    <w:rsid w:val="00EC5EB1"/>
    <w:rsid w:val="00EE1B35"/>
    <w:rsid w:val="00EE64A9"/>
    <w:rsid w:val="00EF6DE9"/>
    <w:rsid w:val="00F05D7E"/>
    <w:rsid w:val="00F319BE"/>
    <w:rsid w:val="00F46408"/>
    <w:rsid w:val="00F522FF"/>
    <w:rsid w:val="00F90F1A"/>
    <w:rsid w:val="00F91172"/>
    <w:rsid w:val="00F9663C"/>
    <w:rsid w:val="00FA4CAA"/>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mens.ottmers@seifert-p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makesport.polyta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yta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mueller@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3.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customXml/itemProps4.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Tobias Müller</cp:lastModifiedBy>
  <cp:revision>3</cp:revision>
  <cp:lastPrinted>2023-05-19T07:55:00Z</cp:lastPrinted>
  <dcterms:created xsi:type="dcterms:W3CDTF">2023-05-22T08:17:00Z</dcterms:created>
  <dcterms:modified xsi:type="dcterms:W3CDTF">2023-05-22T08:18:00Z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